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ACA" w:rsidRDefault="00531ACA" w:rsidP="00531ACA">
      <w:pPr>
        <w:jc w:val="center"/>
        <w:rPr>
          <w:rFonts w:asciiTheme="minorHAnsi" w:hAnsiTheme="minorHAnsi" w:cstheme="minorHAnsi"/>
          <w:b/>
          <w:sz w:val="28"/>
        </w:rPr>
      </w:pPr>
      <w:r w:rsidRPr="0079324B">
        <w:rPr>
          <w:rFonts w:asciiTheme="minorHAnsi" w:hAnsiTheme="minorHAnsi" w:cstheme="minorHAnsi"/>
          <w:b/>
          <w:sz w:val="28"/>
        </w:rPr>
        <w:t xml:space="preserve">Tips for Writing Adverts </w:t>
      </w:r>
    </w:p>
    <w:p w:rsidR="00531ACA" w:rsidRPr="00EB792D" w:rsidRDefault="00531ACA" w:rsidP="00531ACA">
      <w:pPr>
        <w:jc w:val="center"/>
        <w:rPr>
          <w:rFonts w:asciiTheme="minorHAnsi" w:hAnsiTheme="minorHAnsi" w:cstheme="minorHAnsi"/>
          <w:i/>
          <w:sz w:val="24"/>
        </w:rPr>
      </w:pPr>
      <w:r w:rsidRPr="00EB792D">
        <w:rPr>
          <w:rFonts w:asciiTheme="minorHAnsi" w:hAnsiTheme="minorHAnsi" w:cstheme="minorHAnsi"/>
          <w:i/>
          <w:sz w:val="24"/>
        </w:rPr>
        <w:t>Consider the following as you design your advert</w:t>
      </w:r>
    </w:p>
    <w:tbl>
      <w:tblPr>
        <w:tblStyle w:val="TableGrid"/>
        <w:tblW w:w="0" w:type="auto"/>
        <w:tblLook w:val="04A0"/>
      </w:tblPr>
      <w:tblGrid>
        <w:gridCol w:w="3016"/>
        <w:gridCol w:w="6226"/>
      </w:tblGrid>
      <w:tr w:rsidR="00531ACA" w:rsidRPr="00EB792D" w:rsidTr="00DC3919">
        <w:trPr>
          <w:trHeight w:val="1020"/>
        </w:trPr>
        <w:tc>
          <w:tcPr>
            <w:tcW w:w="3085" w:type="dxa"/>
          </w:tcPr>
          <w:p w:rsidR="00531ACA" w:rsidRPr="00EB792D" w:rsidRDefault="00531ACA" w:rsidP="00DC3919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Catchy opening/title</w:t>
            </w:r>
          </w:p>
        </w:tc>
        <w:tc>
          <w:tcPr>
            <w:tcW w:w="6463" w:type="dxa"/>
          </w:tcPr>
          <w:p w:rsidR="00531ACA" w:rsidRPr="00EB792D" w:rsidRDefault="00531ACA" w:rsidP="00DC3919">
            <w:pPr>
              <w:rPr>
                <w:rFonts w:asciiTheme="majorHAnsi" w:hAnsiTheme="majorHAnsi"/>
              </w:rPr>
            </w:pPr>
          </w:p>
        </w:tc>
      </w:tr>
      <w:tr w:rsidR="00531ACA" w:rsidRPr="00EB792D" w:rsidTr="00DC3919">
        <w:trPr>
          <w:trHeight w:val="1020"/>
        </w:trPr>
        <w:tc>
          <w:tcPr>
            <w:tcW w:w="3085" w:type="dxa"/>
          </w:tcPr>
          <w:p w:rsidR="00531ACA" w:rsidRPr="00EB792D" w:rsidRDefault="00531ACA" w:rsidP="00DC3919">
            <w:pPr>
              <w:rPr>
                <w:rFonts w:asciiTheme="majorHAnsi" w:hAnsiTheme="majorHAnsi"/>
              </w:rPr>
            </w:pPr>
            <w:r w:rsidRPr="00EB792D">
              <w:rPr>
                <w:rFonts w:asciiTheme="majorHAnsi" w:hAnsiTheme="majorHAnsi"/>
              </w:rPr>
              <w:t>Persuasive language</w:t>
            </w:r>
          </w:p>
        </w:tc>
        <w:tc>
          <w:tcPr>
            <w:tcW w:w="6463" w:type="dxa"/>
          </w:tcPr>
          <w:p w:rsidR="00531ACA" w:rsidRPr="00EB792D" w:rsidRDefault="00531ACA" w:rsidP="00DC3919">
            <w:pPr>
              <w:rPr>
                <w:rFonts w:asciiTheme="majorHAnsi" w:hAnsiTheme="majorHAnsi"/>
              </w:rPr>
            </w:pPr>
          </w:p>
        </w:tc>
      </w:tr>
      <w:tr w:rsidR="00531ACA" w:rsidRPr="00EB792D" w:rsidTr="00DC3919">
        <w:trPr>
          <w:trHeight w:val="1020"/>
        </w:trPr>
        <w:tc>
          <w:tcPr>
            <w:tcW w:w="3085" w:type="dxa"/>
          </w:tcPr>
          <w:p w:rsidR="00531ACA" w:rsidRPr="00EB792D" w:rsidRDefault="00531ACA" w:rsidP="00DC3919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Exaggeration </w:t>
            </w:r>
          </w:p>
        </w:tc>
        <w:tc>
          <w:tcPr>
            <w:tcW w:w="6463" w:type="dxa"/>
          </w:tcPr>
          <w:p w:rsidR="00531ACA" w:rsidRPr="00EB792D" w:rsidRDefault="00531ACA" w:rsidP="00DC3919">
            <w:pPr>
              <w:rPr>
                <w:rFonts w:asciiTheme="majorHAnsi" w:hAnsiTheme="majorHAnsi"/>
              </w:rPr>
            </w:pPr>
          </w:p>
        </w:tc>
      </w:tr>
      <w:tr w:rsidR="00531ACA" w:rsidRPr="00EB792D" w:rsidTr="00DC3919">
        <w:trPr>
          <w:trHeight w:val="1020"/>
        </w:trPr>
        <w:tc>
          <w:tcPr>
            <w:tcW w:w="3085" w:type="dxa"/>
          </w:tcPr>
          <w:p w:rsidR="00531ACA" w:rsidRPr="00EB792D" w:rsidRDefault="00531ACA" w:rsidP="00DC3919">
            <w:pPr>
              <w:rPr>
                <w:rFonts w:asciiTheme="majorHAnsi" w:hAnsiTheme="majorHAnsi"/>
              </w:rPr>
            </w:pPr>
            <w:r w:rsidRPr="00EB792D">
              <w:rPr>
                <w:rFonts w:asciiTheme="majorHAnsi" w:hAnsiTheme="majorHAnsi"/>
              </w:rPr>
              <w:t>Catchy slogan</w:t>
            </w:r>
          </w:p>
        </w:tc>
        <w:tc>
          <w:tcPr>
            <w:tcW w:w="6463" w:type="dxa"/>
          </w:tcPr>
          <w:p w:rsidR="00531ACA" w:rsidRPr="00EB792D" w:rsidRDefault="00531ACA" w:rsidP="00DC3919">
            <w:pPr>
              <w:rPr>
                <w:rFonts w:asciiTheme="majorHAnsi" w:hAnsiTheme="majorHAnsi"/>
              </w:rPr>
            </w:pPr>
          </w:p>
        </w:tc>
      </w:tr>
      <w:tr w:rsidR="00531ACA" w:rsidRPr="00EB792D" w:rsidTr="00DC3919">
        <w:trPr>
          <w:trHeight w:val="1020"/>
        </w:trPr>
        <w:tc>
          <w:tcPr>
            <w:tcW w:w="3085" w:type="dxa"/>
          </w:tcPr>
          <w:p w:rsidR="00531ACA" w:rsidRPr="00EB792D" w:rsidRDefault="00531ACA" w:rsidP="00DC3919">
            <w:pPr>
              <w:rPr>
                <w:rFonts w:asciiTheme="majorHAnsi" w:hAnsiTheme="majorHAnsi"/>
              </w:rPr>
            </w:pPr>
            <w:r w:rsidRPr="00EB792D">
              <w:rPr>
                <w:rFonts w:asciiTheme="majorHAnsi" w:hAnsiTheme="majorHAnsi"/>
              </w:rPr>
              <w:t>Questions where the product is the answer</w:t>
            </w:r>
          </w:p>
        </w:tc>
        <w:tc>
          <w:tcPr>
            <w:tcW w:w="6463" w:type="dxa"/>
          </w:tcPr>
          <w:p w:rsidR="00531ACA" w:rsidRPr="00EB792D" w:rsidRDefault="00531ACA" w:rsidP="00DC3919">
            <w:pPr>
              <w:rPr>
                <w:rFonts w:asciiTheme="majorHAnsi" w:hAnsiTheme="majorHAnsi"/>
              </w:rPr>
            </w:pPr>
          </w:p>
        </w:tc>
      </w:tr>
      <w:tr w:rsidR="00531ACA" w:rsidRPr="00EB792D" w:rsidTr="00DC3919">
        <w:trPr>
          <w:trHeight w:val="1020"/>
        </w:trPr>
        <w:tc>
          <w:tcPr>
            <w:tcW w:w="3085" w:type="dxa"/>
          </w:tcPr>
          <w:p w:rsidR="00531ACA" w:rsidRPr="00EB792D" w:rsidRDefault="00531ACA" w:rsidP="00DC3919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Conjunctions to expand ideas</w:t>
            </w:r>
          </w:p>
        </w:tc>
        <w:tc>
          <w:tcPr>
            <w:tcW w:w="6463" w:type="dxa"/>
          </w:tcPr>
          <w:p w:rsidR="00531ACA" w:rsidRPr="00EB792D" w:rsidRDefault="00531ACA" w:rsidP="00DC3919">
            <w:pPr>
              <w:rPr>
                <w:rFonts w:asciiTheme="majorHAnsi" w:hAnsiTheme="majorHAnsi"/>
              </w:rPr>
            </w:pPr>
          </w:p>
        </w:tc>
      </w:tr>
      <w:tr w:rsidR="00531ACA" w:rsidRPr="00EB792D" w:rsidTr="00DC3919">
        <w:trPr>
          <w:trHeight w:val="1020"/>
        </w:trPr>
        <w:tc>
          <w:tcPr>
            <w:tcW w:w="3085" w:type="dxa"/>
          </w:tcPr>
          <w:p w:rsidR="00531ACA" w:rsidRPr="00EB792D" w:rsidRDefault="00531ACA" w:rsidP="00DC3919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Alliteration</w:t>
            </w:r>
          </w:p>
        </w:tc>
        <w:tc>
          <w:tcPr>
            <w:tcW w:w="6463" w:type="dxa"/>
          </w:tcPr>
          <w:p w:rsidR="00531ACA" w:rsidRPr="00EB792D" w:rsidRDefault="00531ACA" w:rsidP="00DC3919">
            <w:pPr>
              <w:rPr>
                <w:rFonts w:asciiTheme="majorHAnsi" w:hAnsiTheme="majorHAnsi"/>
              </w:rPr>
            </w:pPr>
          </w:p>
        </w:tc>
      </w:tr>
      <w:tr w:rsidR="00531ACA" w:rsidRPr="00EB792D" w:rsidTr="00DC3919">
        <w:trPr>
          <w:trHeight w:val="1020"/>
        </w:trPr>
        <w:tc>
          <w:tcPr>
            <w:tcW w:w="3085" w:type="dxa"/>
          </w:tcPr>
          <w:p w:rsidR="00531ACA" w:rsidRPr="00EB792D" w:rsidRDefault="00531ACA" w:rsidP="00DC3919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Highly descriptive</w:t>
            </w:r>
          </w:p>
        </w:tc>
        <w:tc>
          <w:tcPr>
            <w:tcW w:w="6463" w:type="dxa"/>
          </w:tcPr>
          <w:p w:rsidR="00531ACA" w:rsidRPr="00EB792D" w:rsidRDefault="00531ACA" w:rsidP="00DC3919">
            <w:pPr>
              <w:rPr>
                <w:rFonts w:asciiTheme="majorHAnsi" w:hAnsiTheme="majorHAnsi"/>
              </w:rPr>
            </w:pPr>
          </w:p>
        </w:tc>
      </w:tr>
      <w:tr w:rsidR="00531ACA" w:rsidRPr="00EB792D" w:rsidTr="00DC3919">
        <w:trPr>
          <w:trHeight w:val="1020"/>
        </w:trPr>
        <w:tc>
          <w:tcPr>
            <w:tcW w:w="3085" w:type="dxa"/>
          </w:tcPr>
          <w:p w:rsidR="00531ACA" w:rsidRPr="00EB792D" w:rsidRDefault="00531ACA" w:rsidP="00DC3919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Very upbeat and positive language</w:t>
            </w:r>
          </w:p>
        </w:tc>
        <w:tc>
          <w:tcPr>
            <w:tcW w:w="6463" w:type="dxa"/>
          </w:tcPr>
          <w:p w:rsidR="00531ACA" w:rsidRPr="00EB792D" w:rsidRDefault="00531ACA" w:rsidP="00DC3919">
            <w:pPr>
              <w:rPr>
                <w:rFonts w:asciiTheme="majorHAnsi" w:hAnsiTheme="majorHAnsi"/>
              </w:rPr>
            </w:pPr>
          </w:p>
        </w:tc>
      </w:tr>
      <w:tr w:rsidR="00531ACA" w:rsidRPr="00EB792D" w:rsidTr="00DC3919">
        <w:trPr>
          <w:trHeight w:val="1020"/>
        </w:trPr>
        <w:tc>
          <w:tcPr>
            <w:tcW w:w="3085" w:type="dxa"/>
          </w:tcPr>
          <w:p w:rsidR="00531ACA" w:rsidRPr="00EB792D" w:rsidRDefault="00531ACA" w:rsidP="00DC3919">
            <w:pPr>
              <w:rPr>
                <w:rFonts w:asciiTheme="majorHAnsi" w:hAnsiTheme="majorHAnsi"/>
              </w:rPr>
            </w:pPr>
            <w:r w:rsidRPr="00EB792D">
              <w:rPr>
                <w:rFonts w:asciiTheme="majorHAnsi" w:hAnsiTheme="majorHAnsi"/>
              </w:rPr>
              <w:t>Humoro</w:t>
            </w:r>
            <w:r>
              <w:rPr>
                <w:rFonts w:asciiTheme="majorHAnsi" w:hAnsiTheme="majorHAnsi"/>
              </w:rPr>
              <w:t>us</w:t>
            </w:r>
          </w:p>
        </w:tc>
        <w:tc>
          <w:tcPr>
            <w:tcW w:w="6463" w:type="dxa"/>
          </w:tcPr>
          <w:p w:rsidR="00531ACA" w:rsidRPr="00EB792D" w:rsidRDefault="00531ACA" w:rsidP="00DC3919">
            <w:pPr>
              <w:rPr>
                <w:rFonts w:asciiTheme="majorHAnsi" w:hAnsiTheme="majorHAnsi"/>
              </w:rPr>
            </w:pPr>
          </w:p>
        </w:tc>
      </w:tr>
      <w:tr w:rsidR="00531ACA" w:rsidRPr="00EB792D" w:rsidTr="00DC3919">
        <w:trPr>
          <w:trHeight w:val="1020"/>
        </w:trPr>
        <w:tc>
          <w:tcPr>
            <w:tcW w:w="3085" w:type="dxa"/>
          </w:tcPr>
          <w:p w:rsidR="00531ACA" w:rsidRPr="00EB792D" w:rsidRDefault="00531ACA" w:rsidP="00DC3919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Tap into e</w:t>
            </w:r>
            <w:r w:rsidRPr="00EB792D">
              <w:rPr>
                <w:rFonts w:asciiTheme="majorHAnsi" w:hAnsiTheme="majorHAnsi"/>
              </w:rPr>
              <w:t>motion</w:t>
            </w:r>
            <w:r>
              <w:rPr>
                <w:rFonts w:asciiTheme="majorHAnsi" w:hAnsiTheme="majorHAnsi"/>
              </w:rPr>
              <w:t>s</w:t>
            </w:r>
          </w:p>
        </w:tc>
        <w:tc>
          <w:tcPr>
            <w:tcW w:w="6463" w:type="dxa"/>
          </w:tcPr>
          <w:p w:rsidR="00531ACA" w:rsidRPr="00EB792D" w:rsidRDefault="00531ACA" w:rsidP="00DC3919">
            <w:pPr>
              <w:rPr>
                <w:rFonts w:asciiTheme="majorHAnsi" w:hAnsiTheme="majorHAnsi"/>
              </w:rPr>
            </w:pPr>
          </w:p>
        </w:tc>
      </w:tr>
      <w:tr w:rsidR="00531ACA" w:rsidRPr="00EB792D" w:rsidTr="00DC3919">
        <w:trPr>
          <w:trHeight w:val="1020"/>
        </w:trPr>
        <w:tc>
          <w:tcPr>
            <w:tcW w:w="3085" w:type="dxa"/>
          </w:tcPr>
          <w:p w:rsidR="00531ACA" w:rsidRPr="00EB792D" w:rsidRDefault="00531ACA" w:rsidP="00DC3919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Explanation of why it will impact positively on the purchaser</w:t>
            </w:r>
          </w:p>
        </w:tc>
        <w:tc>
          <w:tcPr>
            <w:tcW w:w="6463" w:type="dxa"/>
          </w:tcPr>
          <w:p w:rsidR="00531ACA" w:rsidRPr="00EB792D" w:rsidRDefault="00531ACA" w:rsidP="00DC3919">
            <w:pPr>
              <w:rPr>
                <w:rFonts w:asciiTheme="majorHAnsi" w:hAnsiTheme="majorHAnsi"/>
              </w:rPr>
            </w:pPr>
          </w:p>
        </w:tc>
      </w:tr>
    </w:tbl>
    <w:p w:rsidR="00552FD7" w:rsidRDefault="00552FD7"/>
    <w:sectPr w:rsidR="00552FD7" w:rsidSect="00552FD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31ACA"/>
    <w:rsid w:val="000978DB"/>
    <w:rsid w:val="0050567E"/>
    <w:rsid w:val="00531ACA"/>
    <w:rsid w:val="00552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1ACA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31A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337</Characters>
  <Application>Microsoft Office Word</Application>
  <DocSecurity>0</DocSecurity>
  <Lines>2</Lines>
  <Paragraphs>1</Paragraphs>
  <ScaleCrop>false</ScaleCrop>
  <Company/>
  <LinksUpToDate>false</LinksUpToDate>
  <CharactersWithSpaces>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Shannon Hurdman</dc:creator>
  <cp:lastModifiedBy>Shannon Hurdman</cp:lastModifiedBy>
  <cp:revision>1</cp:revision>
  <dcterms:created xsi:type="dcterms:W3CDTF">2020-06-16T14:12:00Z</dcterms:created>
  <dcterms:modified xsi:type="dcterms:W3CDTF">2020-06-16T14:13:00Z</dcterms:modified>
</cp:coreProperties>
</file>